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47139" w14:textId="77777777" w:rsidR="00ED127B" w:rsidRPr="00ED127B" w:rsidRDefault="00ED127B" w:rsidP="00ED1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7B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14:paraId="6668737E" w14:textId="77777777" w:rsidR="00ED127B" w:rsidRPr="00ED127B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Aadil Manzoor Baba, Ph.D. (Submitted)</w:t>
      </w:r>
      <w:r w:rsidRPr="00ED127B">
        <w:rPr>
          <w:rFonts w:ascii="Times New Roman" w:hAnsi="Times New Roman" w:cs="Times New Roman"/>
          <w:sz w:val="24"/>
          <w:szCs w:val="24"/>
        </w:rPr>
        <w:br/>
        <w:t>Srinagar, J &amp; K, India</w:t>
      </w:r>
      <w:r w:rsidRPr="00ED127B">
        <w:rPr>
          <w:rFonts w:ascii="Times New Roman" w:hAnsi="Times New Roman" w:cs="Times New Roman"/>
          <w:sz w:val="24"/>
          <w:szCs w:val="24"/>
        </w:rPr>
        <w:br/>
        <w:t>Mobile: +91-7006754790</w:t>
      </w:r>
      <w:r w:rsidRPr="00ED127B">
        <w:rPr>
          <w:rFonts w:ascii="Times New Roman" w:hAnsi="Times New Roman" w:cs="Times New Roman"/>
          <w:sz w:val="24"/>
          <w:szCs w:val="24"/>
        </w:rPr>
        <w:br/>
        <w:t>E-mail: adilbaba064@gmail.com</w:t>
      </w:r>
    </w:p>
    <w:p w14:paraId="5023962B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E7A0EBC">
          <v:rect id="_x0000_i1025" style="width:0;height:1.5pt" o:hralign="center" o:hrstd="t" o:hr="t" fillcolor="#a0a0a0" stroked="f"/>
        </w:pict>
      </w:r>
    </w:p>
    <w:p w14:paraId="0044D0F5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6B10F89B" w14:textId="77777777" w:rsidR="00ED127B" w:rsidRPr="00ED127B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To achieve excellence in scientific research and academics by utilizing my skills and expertise, while continuing to learn and contribute towards societal betterment.</w:t>
      </w:r>
    </w:p>
    <w:p w14:paraId="051E3598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B9439CE">
          <v:rect id="_x0000_i1026" style="width:0;height:1.5pt" o:hralign="center" o:hrstd="t" o:hr="t" fillcolor="#a0a0a0" stroked="f"/>
        </w:pict>
      </w:r>
    </w:p>
    <w:p w14:paraId="72FABDA4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CURRENT POSITION</w:t>
      </w:r>
    </w:p>
    <w:p w14:paraId="184A29FA" w14:textId="77777777" w:rsidR="00ED127B" w:rsidRPr="00ED127B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Ph.D. Scholar (Biochemistry)</w:t>
      </w:r>
      <w:r w:rsidRPr="00ED127B">
        <w:rPr>
          <w:rFonts w:ascii="Times New Roman" w:hAnsi="Times New Roman" w:cs="Times New Roman"/>
          <w:sz w:val="24"/>
          <w:szCs w:val="24"/>
        </w:rPr>
        <w:br/>
        <w:t>University of Kashmir, India (2019-2024)</w:t>
      </w:r>
      <w:r w:rsidRPr="00ED127B">
        <w:rPr>
          <w:rFonts w:ascii="Times New Roman" w:hAnsi="Times New Roman" w:cs="Times New Roman"/>
          <w:sz w:val="24"/>
          <w:szCs w:val="24"/>
        </w:rPr>
        <w:br/>
        <w:t xml:space="preserve">Thesis Title: </w:t>
      </w:r>
      <w:r w:rsidRPr="00ED127B">
        <w:rPr>
          <w:rFonts w:ascii="Times New Roman" w:hAnsi="Times New Roman" w:cs="Times New Roman"/>
          <w:i/>
          <w:iCs/>
          <w:sz w:val="24"/>
          <w:szCs w:val="24"/>
        </w:rPr>
        <w:t>Role of Histone Acetylation in Esophageal Squamous Cell Carcinoma Neo-vascularization</w:t>
      </w:r>
      <w:r w:rsidRPr="00ED127B">
        <w:rPr>
          <w:rFonts w:ascii="Times New Roman" w:hAnsi="Times New Roman" w:cs="Times New Roman"/>
          <w:sz w:val="24"/>
          <w:szCs w:val="24"/>
        </w:rPr>
        <w:br/>
        <w:t>Supervisor: Prof. Nazir Ahmad Dar</w:t>
      </w:r>
    </w:p>
    <w:p w14:paraId="703916C9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07A893F">
          <v:rect id="_x0000_i1027" style="width:0;height:1.5pt" o:hralign="center" o:hrstd="t" o:hr="t" fillcolor="#a0a0a0" stroked="f"/>
        </w:pict>
      </w:r>
    </w:p>
    <w:p w14:paraId="592C1B59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75"/>
        <w:gridCol w:w="1170"/>
        <w:gridCol w:w="3411"/>
        <w:gridCol w:w="3920"/>
      </w:tblGrid>
      <w:tr w:rsidR="00ED127B" w:rsidRPr="00ED127B" w14:paraId="21AC04DA" w14:textId="77777777" w:rsidTr="00ED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C2208C4" w14:textId="77777777" w:rsidR="00ED127B" w:rsidRPr="00ED127B" w:rsidRDefault="00ED127B" w:rsidP="00ED12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170" w:type="dxa"/>
            <w:hideMark/>
          </w:tcPr>
          <w:p w14:paraId="10B6FC1B" w14:textId="77777777" w:rsidR="00ED127B" w:rsidRPr="00ED127B" w:rsidRDefault="00ED127B" w:rsidP="00ED127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411" w:type="dxa"/>
            <w:hideMark/>
          </w:tcPr>
          <w:p w14:paraId="56F2546D" w14:textId="77777777" w:rsidR="00ED127B" w:rsidRPr="00ED127B" w:rsidRDefault="00ED127B" w:rsidP="00ED127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0" w:type="auto"/>
            <w:hideMark/>
          </w:tcPr>
          <w:p w14:paraId="299DB16A" w14:textId="34745DE1" w:rsidR="00ED127B" w:rsidRPr="00ED127B" w:rsidRDefault="00ED127B" w:rsidP="00ED127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62">
              <w:rPr>
                <w:rFonts w:ascii="Times New Roman" w:hAnsi="Times New Roman" w:cs="Times New Roman"/>
                <w:sz w:val="24"/>
                <w:szCs w:val="24"/>
              </w:rPr>
              <w:t>Field/</w:t>
            </w: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</w:tr>
      <w:tr w:rsidR="00ED127B" w:rsidRPr="00ED127B" w14:paraId="5C044A03" w14:textId="77777777" w:rsidTr="00ED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F42F4C3" w14:textId="77777777" w:rsidR="00ED127B" w:rsidRPr="00ED127B" w:rsidRDefault="00ED127B" w:rsidP="00ED127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Ph.D.</w:t>
            </w:r>
          </w:p>
        </w:tc>
        <w:tc>
          <w:tcPr>
            <w:tcW w:w="1170" w:type="dxa"/>
            <w:hideMark/>
          </w:tcPr>
          <w:p w14:paraId="26B4C751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411" w:type="dxa"/>
            <w:hideMark/>
          </w:tcPr>
          <w:p w14:paraId="004F262D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University of Kashmir, Jammu &amp; Kashmir, India</w:t>
            </w:r>
          </w:p>
        </w:tc>
        <w:tc>
          <w:tcPr>
            <w:tcW w:w="0" w:type="auto"/>
            <w:hideMark/>
          </w:tcPr>
          <w:p w14:paraId="77784537" w14:textId="5A7A6B58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Biochemistry (Cancer Biology)</w:t>
            </w:r>
          </w:p>
        </w:tc>
      </w:tr>
      <w:tr w:rsidR="00ED127B" w:rsidRPr="00ED127B" w14:paraId="6D8345D1" w14:textId="77777777" w:rsidTr="00ED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98470F" w14:textId="77777777" w:rsidR="00ED127B" w:rsidRPr="00ED127B" w:rsidRDefault="00ED127B" w:rsidP="00ED127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M.Sc.</w:t>
            </w:r>
          </w:p>
        </w:tc>
        <w:tc>
          <w:tcPr>
            <w:tcW w:w="1170" w:type="dxa"/>
            <w:hideMark/>
          </w:tcPr>
          <w:p w14:paraId="0BEAC87E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11" w:type="dxa"/>
            <w:hideMark/>
          </w:tcPr>
          <w:p w14:paraId="491A4C89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University of Kashmir, Jammu &amp; Kashmir, India</w:t>
            </w:r>
          </w:p>
        </w:tc>
        <w:tc>
          <w:tcPr>
            <w:tcW w:w="0" w:type="auto"/>
            <w:hideMark/>
          </w:tcPr>
          <w:p w14:paraId="10F6F78B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</w:p>
        </w:tc>
      </w:tr>
      <w:tr w:rsidR="00ED127B" w:rsidRPr="00ED127B" w14:paraId="22817FB6" w14:textId="77777777" w:rsidTr="00ED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01A5736" w14:textId="77777777" w:rsidR="00ED127B" w:rsidRPr="00ED127B" w:rsidRDefault="00ED127B" w:rsidP="00ED127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B.Sc.</w:t>
            </w:r>
          </w:p>
        </w:tc>
        <w:tc>
          <w:tcPr>
            <w:tcW w:w="1170" w:type="dxa"/>
            <w:hideMark/>
          </w:tcPr>
          <w:p w14:paraId="6D90AF38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411" w:type="dxa"/>
            <w:hideMark/>
          </w:tcPr>
          <w:p w14:paraId="629EFA2B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University of Kashmir, Jammu &amp; Kashmir, India</w:t>
            </w:r>
          </w:p>
        </w:tc>
        <w:tc>
          <w:tcPr>
            <w:tcW w:w="0" w:type="auto"/>
            <w:hideMark/>
          </w:tcPr>
          <w:p w14:paraId="07F02329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Botany, Chemistry, Zoology</w:t>
            </w:r>
          </w:p>
        </w:tc>
      </w:tr>
      <w:tr w:rsidR="00ED127B" w:rsidRPr="00ED127B" w14:paraId="6AACD481" w14:textId="77777777" w:rsidTr="00ED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D0D3C36" w14:textId="77777777" w:rsidR="00ED127B" w:rsidRPr="00ED127B" w:rsidRDefault="00ED127B" w:rsidP="00ED127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Class 12</w:t>
            </w:r>
          </w:p>
        </w:tc>
        <w:tc>
          <w:tcPr>
            <w:tcW w:w="1170" w:type="dxa"/>
            <w:hideMark/>
          </w:tcPr>
          <w:p w14:paraId="5FCBCE50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411" w:type="dxa"/>
            <w:hideMark/>
          </w:tcPr>
          <w:p w14:paraId="28B6C614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JKBOSE, India</w:t>
            </w:r>
          </w:p>
        </w:tc>
        <w:tc>
          <w:tcPr>
            <w:tcW w:w="0" w:type="auto"/>
            <w:hideMark/>
          </w:tcPr>
          <w:p w14:paraId="06D9C024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Physics, Chemistry, Biology, Mathematics, English</w:t>
            </w:r>
          </w:p>
        </w:tc>
      </w:tr>
      <w:tr w:rsidR="00ED127B" w:rsidRPr="00ED127B" w14:paraId="075A9B86" w14:textId="77777777" w:rsidTr="00ED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361583F" w14:textId="77777777" w:rsidR="00ED127B" w:rsidRPr="00ED127B" w:rsidRDefault="00ED127B" w:rsidP="00ED127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Class 10</w:t>
            </w:r>
          </w:p>
        </w:tc>
        <w:tc>
          <w:tcPr>
            <w:tcW w:w="1170" w:type="dxa"/>
            <w:hideMark/>
          </w:tcPr>
          <w:p w14:paraId="48831445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411" w:type="dxa"/>
            <w:hideMark/>
          </w:tcPr>
          <w:p w14:paraId="67AD7B6C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JKBOSE, India</w:t>
            </w:r>
          </w:p>
        </w:tc>
        <w:tc>
          <w:tcPr>
            <w:tcW w:w="0" w:type="auto"/>
            <w:hideMark/>
          </w:tcPr>
          <w:p w14:paraId="0564CEB5" w14:textId="77777777" w:rsidR="00ED127B" w:rsidRPr="00ED127B" w:rsidRDefault="00ED127B" w:rsidP="00ED12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27B">
              <w:rPr>
                <w:rFonts w:ascii="Times New Roman" w:hAnsi="Times New Roman" w:cs="Times New Roman"/>
                <w:sz w:val="24"/>
                <w:szCs w:val="24"/>
              </w:rPr>
              <w:t>Science, Mathematics, Social Sciences, English</w:t>
            </w:r>
          </w:p>
        </w:tc>
      </w:tr>
    </w:tbl>
    <w:p w14:paraId="3A0D05C6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7F027ED">
          <v:rect id="_x0000_i1028" style="width:0;height:1.5pt" o:hralign="center" o:hrstd="t" o:hr="t" fillcolor="#a0a0a0" stroked="f"/>
        </w:pict>
      </w:r>
    </w:p>
    <w:p w14:paraId="20A34935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RESEARCH EXPERIENCE</w:t>
      </w:r>
    </w:p>
    <w:p w14:paraId="4EAFA073" w14:textId="77777777" w:rsidR="00ED127B" w:rsidRPr="00742762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Ph.D. Research</w:t>
      </w:r>
      <w:r w:rsidRPr="00ED127B">
        <w:rPr>
          <w:rFonts w:ascii="Times New Roman" w:hAnsi="Times New Roman" w:cs="Times New Roman"/>
          <w:sz w:val="24"/>
          <w:szCs w:val="24"/>
        </w:rPr>
        <w:t xml:space="preserve"> (2019-2024)</w:t>
      </w:r>
      <w:r w:rsidRPr="00ED127B">
        <w:rPr>
          <w:rFonts w:ascii="Times New Roman" w:hAnsi="Times New Roman" w:cs="Times New Roman"/>
          <w:sz w:val="24"/>
          <w:szCs w:val="24"/>
        </w:rPr>
        <w:br/>
        <w:t>Topic: Role of Histone Acetylation in Esophageal Squamous Cell Carcinoma Neo-</w:t>
      </w:r>
      <w:r w:rsidRPr="00ED127B">
        <w:rPr>
          <w:rFonts w:ascii="Times New Roman" w:hAnsi="Times New Roman" w:cs="Times New Roman"/>
          <w:sz w:val="24"/>
          <w:szCs w:val="24"/>
        </w:rPr>
        <w:lastRenderedPageBreak/>
        <w:t>vascularization</w:t>
      </w:r>
      <w:r w:rsidRPr="00ED127B">
        <w:rPr>
          <w:rFonts w:ascii="Times New Roman" w:hAnsi="Times New Roman" w:cs="Times New Roman"/>
          <w:sz w:val="24"/>
          <w:szCs w:val="24"/>
        </w:rPr>
        <w:br/>
        <w:t>Supervisor: Prof. Nazir Ahmad Dar, Department of Biochemistry, University of Kashmir, India</w:t>
      </w:r>
    </w:p>
    <w:p w14:paraId="68F6CA34" w14:textId="77777777" w:rsidR="00ED127B" w:rsidRPr="00742762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b/>
          <w:bCs/>
          <w:sz w:val="24"/>
          <w:szCs w:val="24"/>
        </w:rPr>
        <w:t>M.Sc. dissertation</w:t>
      </w:r>
      <w:r w:rsidRPr="00742762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20E73197" w14:textId="4C7DA47E" w:rsidR="00ED127B" w:rsidRPr="00742762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sz w:val="24"/>
          <w:szCs w:val="24"/>
        </w:rPr>
        <w:t>Topic: Antirheumatoid Folklore Medicinal plants in Kashmir</w:t>
      </w:r>
    </w:p>
    <w:p w14:paraId="07993EC7" w14:textId="1CB58A01" w:rsidR="00ED127B" w:rsidRPr="00ED127B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sz w:val="24"/>
          <w:szCs w:val="24"/>
        </w:rPr>
        <w:t>Supervisor: Prof. Akbar Masood, Department of Biochemistry, University of Kashmir, India</w:t>
      </w:r>
    </w:p>
    <w:p w14:paraId="2B554057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3389A79">
          <v:rect id="_x0000_i1029" style="width:0;height:1.5pt" o:hralign="center" o:hrstd="t" o:hr="t" fillcolor="#a0a0a0" stroked="f"/>
        </w:pict>
      </w:r>
    </w:p>
    <w:p w14:paraId="009220C0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MENTORING EXPERIENCE</w:t>
      </w:r>
    </w:p>
    <w:p w14:paraId="00FF22BF" w14:textId="7B7C0CC5" w:rsidR="00ED127B" w:rsidRPr="00ED127B" w:rsidRDefault="00ED127B" w:rsidP="00ED12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Supervised multiple M.Sc. students in their dissertation projects</w:t>
      </w:r>
    </w:p>
    <w:p w14:paraId="56E4A751" w14:textId="4935F4B5" w:rsidR="00ED127B" w:rsidRPr="00ED127B" w:rsidRDefault="00ED127B" w:rsidP="00ED12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Conducted practical demonstrations for undergraduate and M.Sc. students</w:t>
      </w:r>
    </w:p>
    <w:p w14:paraId="1CF3C107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D8AD299">
          <v:rect id="_x0000_i1030" style="width:0;height:1.5pt" o:hralign="center" o:hrstd="t" o:hr="t" fillcolor="#a0a0a0" stroked="f"/>
        </w:pict>
      </w:r>
    </w:p>
    <w:p w14:paraId="4E40F8AB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TEACHING EXPERIENCE</w:t>
      </w:r>
    </w:p>
    <w:p w14:paraId="2DC0F4BE" w14:textId="77777777" w:rsidR="00ED127B" w:rsidRPr="00742762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Lecturer (Biochemistry)</w:t>
      </w:r>
      <w:r w:rsidRPr="00ED12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127B">
        <w:rPr>
          <w:rFonts w:ascii="Times New Roman" w:hAnsi="Times New Roman" w:cs="Times New Roman"/>
          <w:sz w:val="24"/>
          <w:szCs w:val="24"/>
        </w:rPr>
        <w:t>College Lecturer (on academic arrangement basis), University of Kashmir</w:t>
      </w:r>
    </w:p>
    <w:p w14:paraId="2D908AC5" w14:textId="5E79D691" w:rsidR="00ED127B" w:rsidRPr="00ED127B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Taught undergraduate students from March 2017 to November 2018</w:t>
      </w:r>
    </w:p>
    <w:p w14:paraId="1D286875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1BE0BB9">
          <v:rect id="_x0000_i1031" style="width:0;height:1.5pt" o:hralign="center" o:hrstd="t" o:hr="t" fillcolor="#a0a0a0" stroked="f"/>
        </w:pict>
      </w:r>
    </w:p>
    <w:p w14:paraId="323C0F85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FELLOWSHIPS, HONOURS, AND AWARDS</w:t>
      </w:r>
    </w:p>
    <w:p w14:paraId="452C31F0" w14:textId="77777777" w:rsidR="00ED127B" w:rsidRPr="00ED127B" w:rsidRDefault="00ED127B" w:rsidP="00ED1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2019-2022:</w:t>
      </w:r>
      <w:r w:rsidRPr="00ED127B">
        <w:rPr>
          <w:rFonts w:ascii="Times New Roman" w:hAnsi="Times New Roman" w:cs="Times New Roman"/>
          <w:sz w:val="24"/>
          <w:szCs w:val="24"/>
        </w:rPr>
        <w:t xml:space="preserve"> Project Junior Research Fellowship (JRF)</w:t>
      </w:r>
    </w:p>
    <w:p w14:paraId="4B84AF1C" w14:textId="50254E31" w:rsidR="00ED127B" w:rsidRPr="00ED127B" w:rsidRDefault="00ED127B" w:rsidP="00ED1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2017: Qualified CSIR-UGC NET (Council of Scientific &amp; Industrial Research</w:t>
      </w:r>
      <w:r w:rsidRPr="00742762">
        <w:rPr>
          <w:rFonts w:ascii="Times New Roman" w:hAnsi="Times New Roman" w:cs="Times New Roman"/>
          <w:sz w:val="24"/>
          <w:szCs w:val="24"/>
        </w:rPr>
        <w:t>, New Delhi, India</w:t>
      </w:r>
      <w:r w:rsidRPr="00ED127B">
        <w:rPr>
          <w:rFonts w:ascii="Times New Roman" w:hAnsi="Times New Roman" w:cs="Times New Roman"/>
          <w:sz w:val="24"/>
          <w:szCs w:val="24"/>
        </w:rPr>
        <w:t>)</w:t>
      </w:r>
    </w:p>
    <w:p w14:paraId="4E024DCF" w14:textId="17A0F0B7" w:rsidR="00ED127B" w:rsidRPr="00742762" w:rsidRDefault="00ED127B" w:rsidP="00ED1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2016: Qualified CSIR-UGC NET (Council of Scientific &amp; Industrial Research</w:t>
      </w:r>
      <w:r w:rsidR="00185344" w:rsidRPr="00742762">
        <w:rPr>
          <w:rFonts w:ascii="Times New Roman" w:hAnsi="Times New Roman" w:cs="Times New Roman"/>
          <w:sz w:val="24"/>
          <w:szCs w:val="24"/>
        </w:rPr>
        <w:t>, New Delhi, India</w:t>
      </w:r>
      <w:r w:rsidRPr="00ED127B">
        <w:rPr>
          <w:rFonts w:ascii="Times New Roman" w:hAnsi="Times New Roman" w:cs="Times New Roman"/>
          <w:sz w:val="24"/>
          <w:szCs w:val="24"/>
        </w:rPr>
        <w:t>)</w:t>
      </w:r>
    </w:p>
    <w:p w14:paraId="3C3EA6BB" w14:textId="22E8B2A3" w:rsidR="00ED127B" w:rsidRPr="00ED127B" w:rsidRDefault="00ED127B" w:rsidP="00ED1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sz w:val="24"/>
          <w:szCs w:val="24"/>
        </w:rPr>
        <w:t xml:space="preserve">2016: </w:t>
      </w:r>
      <w:r w:rsidRPr="00ED127B">
        <w:rPr>
          <w:rFonts w:ascii="Times New Roman" w:hAnsi="Times New Roman" w:cs="Times New Roman"/>
          <w:sz w:val="24"/>
          <w:szCs w:val="24"/>
        </w:rPr>
        <w:t>Qualified JKSET</w:t>
      </w:r>
      <w:r w:rsidRPr="00742762">
        <w:rPr>
          <w:rFonts w:ascii="Times New Roman" w:hAnsi="Times New Roman" w:cs="Times New Roman"/>
          <w:sz w:val="24"/>
          <w:szCs w:val="24"/>
        </w:rPr>
        <w:t xml:space="preserve"> (Higher Education Department of the J&amp;K government, India)</w:t>
      </w:r>
    </w:p>
    <w:p w14:paraId="4A8F1A71" w14:textId="77777777" w:rsidR="00ED127B" w:rsidRPr="00ED127B" w:rsidRDefault="00ED127B" w:rsidP="00ED1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Distinctions: Topped state-level entrance test for M.Sc. in Biochemistry at Kashmir University</w:t>
      </w:r>
    </w:p>
    <w:p w14:paraId="6EF637F7" w14:textId="143F4B17" w:rsidR="00ED127B" w:rsidRPr="00ED127B" w:rsidRDefault="00ED127B" w:rsidP="00ED1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State Board Distinction holder in 10th and 12th classes</w:t>
      </w:r>
    </w:p>
    <w:p w14:paraId="76CDF38A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2D4B7BD">
          <v:rect id="_x0000_i1032" style="width:0;height:1.5pt" o:hralign="center" o:hrstd="t" o:hr="t" fillcolor="#a0a0a0" stroked="f"/>
        </w:pict>
      </w:r>
    </w:p>
    <w:p w14:paraId="5604FC3A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RESEARCH AND TECHNICAL SKILLS</w:t>
      </w:r>
    </w:p>
    <w:p w14:paraId="184D2A18" w14:textId="6A7C5257" w:rsidR="00ED127B" w:rsidRPr="00ED127B" w:rsidRDefault="00ED127B" w:rsidP="00ED127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Biochemical Techniques</w:t>
      </w:r>
      <w:r w:rsidRPr="00ED127B">
        <w:rPr>
          <w:rFonts w:ascii="Times New Roman" w:hAnsi="Times New Roman" w:cs="Times New Roman"/>
          <w:sz w:val="24"/>
          <w:szCs w:val="24"/>
        </w:rPr>
        <w:t>: Isolation, purification, and estimation of DNA, RNA, and proteins; chromatography methods; centrifugation</w:t>
      </w:r>
    </w:p>
    <w:p w14:paraId="63549935" w14:textId="3CA0E1D0" w:rsidR="00ED127B" w:rsidRPr="00ED127B" w:rsidRDefault="00ED127B" w:rsidP="00ED127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Electrophoretic Techniques</w:t>
      </w:r>
      <w:r w:rsidRPr="00ED127B">
        <w:rPr>
          <w:rFonts w:ascii="Times New Roman" w:hAnsi="Times New Roman" w:cs="Times New Roman"/>
          <w:sz w:val="24"/>
          <w:szCs w:val="24"/>
        </w:rPr>
        <w:t>: SDS-PAGE, agarose gel electrophoresis</w:t>
      </w:r>
      <w:r w:rsidR="00185344" w:rsidRPr="0074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660C5" w14:textId="07BE5455" w:rsidR="00185344" w:rsidRPr="00742762" w:rsidRDefault="00ED127B" w:rsidP="001853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lastRenderedPageBreak/>
        <w:t>Molecular Biology</w:t>
      </w:r>
      <w:r w:rsidRPr="00ED127B">
        <w:rPr>
          <w:rFonts w:ascii="Times New Roman" w:hAnsi="Times New Roman" w:cs="Times New Roman"/>
          <w:sz w:val="24"/>
          <w:szCs w:val="24"/>
        </w:rPr>
        <w:t xml:space="preserve">: Chromatin immunoprecipitation, PCR, </w:t>
      </w:r>
      <w:r w:rsidR="00185344" w:rsidRPr="00ED127B">
        <w:rPr>
          <w:rFonts w:ascii="Times New Roman" w:hAnsi="Times New Roman" w:cs="Times New Roman"/>
          <w:sz w:val="24"/>
          <w:szCs w:val="24"/>
        </w:rPr>
        <w:t>Western blot</w:t>
      </w:r>
      <w:r w:rsidR="00185344" w:rsidRPr="00742762">
        <w:rPr>
          <w:rFonts w:ascii="Times New Roman" w:hAnsi="Times New Roman" w:cs="Times New Roman"/>
          <w:sz w:val="24"/>
          <w:szCs w:val="24"/>
        </w:rPr>
        <w:t xml:space="preserve">, ELISA, </w:t>
      </w:r>
      <w:r w:rsidRPr="00ED127B">
        <w:rPr>
          <w:rFonts w:ascii="Times New Roman" w:hAnsi="Times New Roman" w:cs="Times New Roman"/>
          <w:sz w:val="24"/>
          <w:szCs w:val="24"/>
        </w:rPr>
        <w:t>gene transfection, cloning, cDNA synthesis</w:t>
      </w:r>
      <w:r w:rsidR="00185344" w:rsidRPr="00742762">
        <w:rPr>
          <w:rFonts w:ascii="Times New Roman" w:hAnsi="Times New Roman" w:cs="Times New Roman"/>
          <w:sz w:val="24"/>
          <w:szCs w:val="24"/>
        </w:rPr>
        <w:t>, plasmid</w:t>
      </w:r>
      <w:r w:rsidR="00185344" w:rsidRPr="00742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isolation</w:t>
      </w:r>
      <w:r w:rsidR="00185344" w:rsidRPr="00742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and</w:t>
      </w:r>
      <w:r w:rsidR="00185344" w:rsidRPr="00742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transformation, preparation</w:t>
      </w:r>
      <w:r w:rsidR="00185344" w:rsidRPr="00742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and</w:t>
      </w:r>
      <w:r w:rsidR="00185344" w:rsidRPr="00742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maintenance</w:t>
      </w:r>
      <w:r w:rsidR="00185344" w:rsidRPr="00742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of</w:t>
      </w:r>
      <w:r w:rsidR="00185344" w:rsidRPr="00742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bacterial</w:t>
      </w:r>
      <w:r w:rsidR="00185344" w:rsidRPr="00742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cultures, Restriction</w:t>
      </w:r>
      <w:r w:rsidR="00185344" w:rsidRPr="00742762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enzyme</w:t>
      </w:r>
      <w:r w:rsidR="00185344" w:rsidRPr="00742762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digestion,</w:t>
      </w:r>
      <w:r w:rsidR="00185344" w:rsidRPr="00742762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Cloning</w:t>
      </w:r>
      <w:r w:rsidR="00185344" w:rsidRPr="00742762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>techniques</w:t>
      </w:r>
    </w:p>
    <w:p w14:paraId="23EFEA10" w14:textId="357F87B3" w:rsidR="00ED127B" w:rsidRPr="00ED127B" w:rsidRDefault="00ED127B" w:rsidP="001853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In Vitro/In Vivo Models</w:t>
      </w:r>
      <w:r w:rsidRPr="00ED127B">
        <w:rPr>
          <w:rFonts w:ascii="Times New Roman" w:hAnsi="Times New Roman" w:cs="Times New Roman"/>
          <w:sz w:val="24"/>
          <w:szCs w:val="24"/>
        </w:rPr>
        <w:t>: Tube formation assays</w:t>
      </w:r>
      <w:r w:rsidR="00185344" w:rsidRPr="00742762">
        <w:rPr>
          <w:rFonts w:ascii="Times New Roman" w:hAnsi="Times New Roman" w:cs="Times New Roman"/>
          <w:sz w:val="24"/>
          <w:szCs w:val="24"/>
        </w:rPr>
        <w:t>;</w:t>
      </w:r>
      <w:r w:rsidRPr="00ED127B">
        <w:rPr>
          <w:rFonts w:ascii="Times New Roman" w:hAnsi="Times New Roman" w:cs="Times New Roman"/>
          <w:sz w:val="24"/>
          <w:szCs w:val="24"/>
        </w:rPr>
        <w:t xml:space="preserve"> rat models for neo-vascularization</w:t>
      </w:r>
      <w:r w:rsidR="00185344" w:rsidRPr="00742762">
        <w:rPr>
          <w:rFonts w:ascii="Times New Roman" w:hAnsi="Times New Roman" w:cs="Times New Roman"/>
          <w:sz w:val="24"/>
          <w:szCs w:val="24"/>
        </w:rPr>
        <w:t>;</w:t>
      </w:r>
      <w:r w:rsidRPr="00ED127B">
        <w:rPr>
          <w:rFonts w:ascii="Times New Roman" w:hAnsi="Times New Roman" w:cs="Times New Roman"/>
          <w:sz w:val="24"/>
          <w:szCs w:val="24"/>
        </w:rPr>
        <w:t xml:space="preserve"> </w:t>
      </w:r>
      <w:r w:rsidR="00185344" w:rsidRPr="00742762">
        <w:rPr>
          <w:rFonts w:ascii="Times New Roman" w:hAnsi="Times New Roman" w:cs="Times New Roman"/>
          <w:sz w:val="24"/>
          <w:szCs w:val="24"/>
        </w:rPr>
        <w:t xml:space="preserve">Cell proliferation assays, apoptosis and cell death assays, </w:t>
      </w:r>
      <w:r w:rsidRPr="00ED127B">
        <w:rPr>
          <w:rFonts w:ascii="Times New Roman" w:hAnsi="Times New Roman" w:cs="Times New Roman"/>
          <w:sz w:val="24"/>
          <w:szCs w:val="24"/>
        </w:rPr>
        <w:t>cell invasion/metastasis assays</w:t>
      </w:r>
    </w:p>
    <w:p w14:paraId="45F32062" w14:textId="3559DA90" w:rsidR="00ED127B" w:rsidRPr="00ED127B" w:rsidRDefault="00ED127B" w:rsidP="00ED127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Software</w:t>
      </w:r>
      <w:r w:rsidRPr="00ED127B">
        <w:rPr>
          <w:rFonts w:ascii="Times New Roman" w:hAnsi="Times New Roman" w:cs="Times New Roman"/>
          <w:sz w:val="24"/>
          <w:szCs w:val="24"/>
        </w:rPr>
        <w:t>: GraphPad Prism, Origin, Mendeley, Microsoft Office Suite</w:t>
      </w:r>
    </w:p>
    <w:p w14:paraId="1B2E2EC3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5998721">
          <v:rect id="_x0000_i1033" style="width:0;height:1.5pt" o:hralign="center" o:hrstd="t" o:hr="t" fillcolor="#a0a0a0" stroked="f"/>
        </w:pict>
      </w:r>
    </w:p>
    <w:p w14:paraId="34AA5763" w14:textId="77777777" w:rsidR="00742762" w:rsidRPr="00742762" w:rsidRDefault="00742762" w:rsidP="007427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2762">
        <w:rPr>
          <w:rFonts w:ascii="Times New Roman" w:hAnsi="Times New Roman" w:cs="Times New Roman"/>
          <w:b/>
          <w:bCs/>
          <w:sz w:val="24"/>
          <w:szCs w:val="24"/>
        </w:rPr>
        <w:t>SCIENTIFIC EXPERTISE AND GRANT WRITING</w:t>
      </w:r>
    </w:p>
    <w:p w14:paraId="63BAA2C8" w14:textId="5A48A15E" w:rsidR="00742762" w:rsidRPr="00742762" w:rsidRDefault="00742762" w:rsidP="007427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b/>
          <w:bCs/>
          <w:sz w:val="24"/>
          <w:szCs w:val="24"/>
        </w:rPr>
        <w:t>Manuscript Preparation and Publication</w:t>
      </w:r>
      <w:r w:rsidRPr="00742762">
        <w:rPr>
          <w:rFonts w:ascii="Times New Roman" w:hAnsi="Times New Roman" w:cs="Times New Roman"/>
          <w:sz w:val="24"/>
          <w:szCs w:val="24"/>
        </w:rPr>
        <w:t>: Expertise in preparing and publishing scientific manuscripts, with several research papers already prepared and under review in high-impact journals</w:t>
      </w:r>
    </w:p>
    <w:p w14:paraId="57F7D720" w14:textId="137E816A" w:rsidR="00742762" w:rsidRPr="00742762" w:rsidRDefault="00742762" w:rsidP="007427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b/>
          <w:bCs/>
          <w:sz w:val="24"/>
          <w:szCs w:val="24"/>
        </w:rPr>
        <w:t xml:space="preserve">Experimental Design and Evaluation: </w:t>
      </w:r>
      <w:r w:rsidRPr="00742762">
        <w:rPr>
          <w:rFonts w:ascii="Times New Roman" w:hAnsi="Times New Roman" w:cs="Times New Roman"/>
          <w:sz w:val="24"/>
          <w:szCs w:val="24"/>
        </w:rPr>
        <w:t>Proficient in designing and evaluating scientific experiments with a focus on accuracy and reproducibility</w:t>
      </w:r>
    </w:p>
    <w:p w14:paraId="4E643683" w14:textId="2FBA2435" w:rsidR="005A6397" w:rsidRPr="00742762" w:rsidRDefault="00742762" w:rsidP="007427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b/>
          <w:bCs/>
          <w:sz w:val="24"/>
          <w:szCs w:val="24"/>
        </w:rPr>
        <w:t xml:space="preserve">Grant and Proposal Writing: </w:t>
      </w:r>
      <w:r w:rsidRPr="00742762">
        <w:rPr>
          <w:rFonts w:ascii="Times New Roman" w:hAnsi="Times New Roman" w:cs="Times New Roman"/>
          <w:sz w:val="24"/>
          <w:szCs w:val="24"/>
        </w:rPr>
        <w:t>Skilled in drafting research grants and proposals for securing funding</w:t>
      </w:r>
    </w:p>
    <w:p w14:paraId="55C4BC8A" w14:textId="03B19315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RESEARCH INTERESTS</w:t>
      </w:r>
    </w:p>
    <w:p w14:paraId="7781E1D5" w14:textId="77777777" w:rsidR="00ED127B" w:rsidRPr="00742762" w:rsidRDefault="00ED127B" w:rsidP="00ED127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Cancer Biology</w:t>
      </w:r>
    </w:p>
    <w:p w14:paraId="5D62CDA1" w14:textId="6F99058A" w:rsidR="00185344" w:rsidRPr="00ED127B" w:rsidRDefault="00185344" w:rsidP="001853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Immunology</w:t>
      </w:r>
    </w:p>
    <w:p w14:paraId="4CC19134" w14:textId="77777777" w:rsidR="00ED127B" w:rsidRPr="00ED127B" w:rsidRDefault="00ED127B" w:rsidP="00ED127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Epigenetics</w:t>
      </w:r>
    </w:p>
    <w:p w14:paraId="38EC563A" w14:textId="77777777" w:rsidR="00ED127B" w:rsidRPr="00ED127B" w:rsidRDefault="00ED127B" w:rsidP="00ED127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Cell and Molecular Biology</w:t>
      </w:r>
    </w:p>
    <w:p w14:paraId="79BD9922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DE1E30A">
          <v:rect id="_x0000_i1034" style="width:0;height:1.5pt" o:hralign="center" o:hrstd="t" o:hr="t" fillcolor="#a0a0a0" stroked="f"/>
        </w:pict>
      </w:r>
    </w:p>
    <w:p w14:paraId="7C057E21" w14:textId="77777777" w:rsidR="00185344" w:rsidRPr="00742762" w:rsidRDefault="001853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276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A8B86A" w14:textId="5C27C034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lastRenderedPageBreak/>
        <w:t>PUBLICATIONS</w:t>
      </w:r>
      <w:bookmarkStart w:id="0" w:name="_GoBack"/>
      <w:bookmarkEnd w:id="0"/>
    </w:p>
    <w:p w14:paraId="1C3AA197" w14:textId="5953DE5B" w:rsidR="00ED127B" w:rsidRPr="004B5CF2" w:rsidRDefault="00ED127B" w:rsidP="00ED127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C5351">
        <w:rPr>
          <w:rFonts w:ascii="Times New Roman" w:hAnsi="Times New Roman" w:cs="Times New Roman"/>
          <w:b/>
          <w:bCs/>
          <w:sz w:val="24"/>
          <w:szCs w:val="24"/>
        </w:rPr>
        <w:t>Baba, A. M.</w:t>
      </w:r>
      <w:r w:rsidRPr="000C5351">
        <w:rPr>
          <w:rFonts w:ascii="Times New Roman" w:hAnsi="Times New Roman" w:cs="Times New Roman"/>
          <w:sz w:val="24"/>
          <w:szCs w:val="24"/>
        </w:rPr>
        <w:t xml:space="preserve">, et al. </w:t>
      </w:r>
      <w:r w:rsidRPr="000C5351">
        <w:rPr>
          <w:rFonts w:ascii="Times New Roman" w:hAnsi="Times New Roman" w:cs="Times New Roman"/>
          <w:i/>
          <w:iCs/>
          <w:sz w:val="24"/>
          <w:szCs w:val="24"/>
        </w:rPr>
        <w:t>Polydatin inhibits histone deacetylase 1 and exhibits anti-angiogenic effects in head and neck squamous cell carcinoma</w:t>
      </w:r>
      <w:r w:rsidR="004B5CF2" w:rsidRPr="000C5351">
        <w:rPr>
          <w:rFonts w:ascii="Times New Roman" w:hAnsi="Times New Roman" w:cs="Times New Roman"/>
          <w:sz w:val="24"/>
          <w:szCs w:val="24"/>
        </w:rPr>
        <w:t>.</w:t>
      </w:r>
      <w:r w:rsidR="004B5CF2" w:rsidRPr="004B5CF2">
        <w:rPr>
          <w:rFonts w:ascii="Helvetica" w:hAnsi="Helvetica"/>
          <w:color w:val="222222"/>
          <w:shd w:val="clear" w:color="auto" w:fill="FFFFFF"/>
        </w:rPr>
        <w:t xml:space="preserve"> </w:t>
      </w:r>
      <w:r w:rsidR="004B5CF2" w:rsidRPr="004B5CF2">
        <w:rPr>
          <w:rFonts w:ascii="Times New Roman" w:hAnsi="Times New Roman" w:cs="Times New Roman"/>
          <w:color w:val="222222"/>
          <w:shd w:val="clear" w:color="auto" w:fill="FFFFFF"/>
        </w:rPr>
        <w:t>https://doi.org/10.1007/s12032-024-02490-7</w:t>
      </w:r>
    </w:p>
    <w:p w14:paraId="1055DCA6" w14:textId="0731EBB6" w:rsidR="00ED127B" w:rsidRPr="00ED127B" w:rsidRDefault="00ED127B" w:rsidP="00ED127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Baba, A. M.</w:t>
      </w:r>
      <w:r w:rsidRPr="00ED127B">
        <w:rPr>
          <w:rFonts w:ascii="Times New Roman" w:hAnsi="Times New Roman" w:cs="Times New Roman"/>
          <w:sz w:val="24"/>
          <w:szCs w:val="24"/>
        </w:rPr>
        <w:t xml:space="preserve">, et al. </w:t>
      </w:r>
      <w:r w:rsidRPr="00ED127B">
        <w:rPr>
          <w:rFonts w:ascii="Times New Roman" w:hAnsi="Times New Roman" w:cs="Times New Roman"/>
          <w:i/>
          <w:iCs/>
          <w:sz w:val="24"/>
          <w:szCs w:val="24"/>
        </w:rPr>
        <w:t>Epigenetic regulation of CD36 and ANGPTL1 in esophageal squamous cell carcinoma</w:t>
      </w:r>
      <w:r w:rsidRPr="00ED127B">
        <w:rPr>
          <w:rFonts w:ascii="Times New Roman" w:hAnsi="Times New Roman" w:cs="Times New Roman"/>
          <w:sz w:val="24"/>
          <w:szCs w:val="24"/>
        </w:rPr>
        <w:t xml:space="preserve"> (Under Review, Molecular Biology Reports)</w:t>
      </w:r>
    </w:p>
    <w:p w14:paraId="48FE8806" w14:textId="79C49FC3" w:rsidR="00ED127B" w:rsidRPr="000C5351" w:rsidRDefault="00ED127B" w:rsidP="00ED127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5351">
        <w:rPr>
          <w:rFonts w:ascii="Times New Roman" w:hAnsi="Times New Roman" w:cs="Times New Roman"/>
          <w:b/>
          <w:bCs/>
          <w:sz w:val="24"/>
          <w:szCs w:val="24"/>
        </w:rPr>
        <w:t>Baba, A. M.</w:t>
      </w:r>
      <w:r w:rsidRPr="000C5351">
        <w:rPr>
          <w:rFonts w:ascii="Times New Roman" w:hAnsi="Times New Roman" w:cs="Times New Roman"/>
          <w:sz w:val="24"/>
          <w:szCs w:val="24"/>
        </w:rPr>
        <w:t xml:space="preserve">, et al. </w:t>
      </w:r>
      <w:r w:rsidRPr="000C5351">
        <w:rPr>
          <w:rFonts w:ascii="Times New Roman" w:hAnsi="Times New Roman" w:cs="Times New Roman"/>
          <w:i/>
          <w:iCs/>
          <w:sz w:val="24"/>
          <w:szCs w:val="24"/>
        </w:rPr>
        <w:t>Role of histone acetylation in the regulation of anti-angiogenic genes in ESCC</w:t>
      </w:r>
      <w:r w:rsidRPr="000C5351">
        <w:rPr>
          <w:rFonts w:ascii="Times New Roman" w:hAnsi="Times New Roman" w:cs="Times New Roman"/>
          <w:sz w:val="24"/>
          <w:szCs w:val="24"/>
        </w:rPr>
        <w:t xml:space="preserve"> (Under Review, Angiogenesis)</w:t>
      </w:r>
    </w:p>
    <w:p w14:paraId="06625FC8" w14:textId="414D856A" w:rsidR="003C164D" w:rsidRPr="00ED127B" w:rsidRDefault="003C164D" w:rsidP="003C164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sz w:val="24"/>
          <w:szCs w:val="24"/>
        </w:rPr>
        <w:t xml:space="preserve">Reddy, G. L., Dar, M. I., </w:t>
      </w:r>
      <w:proofErr w:type="spellStart"/>
      <w:r w:rsidRPr="00742762">
        <w:rPr>
          <w:rFonts w:ascii="Times New Roman" w:hAnsi="Times New Roman" w:cs="Times New Roman"/>
          <w:sz w:val="24"/>
          <w:szCs w:val="24"/>
        </w:rPr>
        <w:t>Hudwekar</w:t>
      </w:r>
      <w:proofErr w:type="spellEnd"/>
      <w:r w:rsidRPr="00742762">
        <w:rPr>
          <w:rFonts w:ascii="Times New Roman" w:hAnsi="Times New Roman" w:cs="Times New Roman"/>
          <w:sz w:val="24"/>
          <w:szCs w:val="24"/>
        </w:rPr>
        <w:t xml:space="preserve">, A. D., Mahajan, P., </w:t>
      </w:r>
      <w:proofErr w:type="spellStart"/>
      <w:r w:rsidRPr="00742762">
        <w:rPr>
          <w:rFonts w:ascii="Times New Roman" w:hAnsi="Times New Roman" w:cs="Times New Roman"/>
          <w:sz w:val="24"/>
          <w:szCs w:val="24"/>
        </w:rPr>
        <w:t>Nargotra</w:t>
      </w:r>
      <w:proofErr w:type="spellEnd"/>
      <w:r w:rsidRPr="00742762">
        <w:rPr>
          <w:rFonts w:ascii="Times New Roman" w:hAnsi="Times New Roman" w:cs="Times New Roman"/>
          <w:sz w:val="24"/>
          <w:szCs w:val="24"/>
        </w:rPr>
        <w:t xml:space="preserve">, A., </w:t>
      </w:r>
      <w:r w:rsidRPr="00742762">
        <w:rPr>
          <w:rFonts w:ascii="Times New Roman" w:hAnsi="Times New Roman" w:cs="Times New Roman"/>
          <w:b/>
          <w:bCs/>
          <w:sz w:val="24"/>
          <w:szCs w:val="24"/>
        </w:rPr>
        <w:t>Baba, A. M.</w:t>
      </w:r>
      <w:r w:rsidRPr="00742762">
        <w:rPr>
          <w:rFonts w:ascii="Times New Roman" w:hAnsi="Times New Roman" w:cs="Times New Roman"/>
          <w:sz w:val="24"/>
          <w:szCs w:val="24"/>
        </w:rPr>
        <w:t xml:space="preserve">, ... &amp; Sawant, S. D. (2019). </w:t>
      </w:r>
      <w:r w:rsidRPr="00ED127B">
        <w:rPr>
          <w:rFonts w:ascii="Times New Roman" w:hAnsi="Times New Roman" w:cs="Times New Roman"/>
          <w:i/>
          <w:iCs/>
          <w:sz w:val="24"/>
          <w:szCs w:val="24"/>
        </w:rPr>
        <w:t xml:space="preserve">Design, synthesis, and biological evaluation of </w:t>
      </w:r>
      <w:proofErr w:type="spellStart"/>
      <w:r w:rsidRPr="00ED127B">
        <w:rPr>
          <w:rFonts w:ascii="Times New Roman" w:hAnsi="Times New Roman" w:cs="Times New Roman"/>
          <w:i/>
          <w:iCs/>
          <w:sz w:val="24"/>
          <w:szCs w:val="24"/>
        </w:rPr>
        <w:t>pyrazolopyrimidinone</w:t>
      </w:r>
      <w:proofErr w:type="spellEnd"/>
      <w:r w:rsidRPr="00ED127B">
        <w:rPr>
          <w:rFonts w:ascii="Times New Roman" w:hAnsi="Times New Roman" w:cs="Times New Roman"/>
          <w:i/>
          <w:iCs/>
          <w:sz w:val="24"/>
          <w:szCs w:val="24"/>
        </w:rPr>
        <w:t>-based PDE5 inhibitors for erectile dysfunction</w:t>
      </w:r>
      <w:r w:rsidRPr="00ED127B">
        <w:rPr>
          <w:rFonts w:ascii="Times New Roman" w:hAnsi="Times New Roman" w:cs="Times New Roman"/>
          <w:sz w:val="24"/>
          <w:szCs w:val="24"/>
        </w:rPr>
        <w:t>. Bioorganic Chemistry, 89, 103022</w:t>
      </w:r>
    </w:p>
    <w:p w14:paraId="67B51F1A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CFDF9B">
          <v:rect id="_x0000_i1035" style="width:0;height:1.5pt" o:hralign="center" o:hrstd="t" o:hr="t" fillcolor="#a0a0a0" stroked="f"/>
        </w:pict>
      </w:r>
    </w:p>
    <w:p w14:paraId="2A7708E1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CONFERENCES AND WORKSHOPS</w:t>
      </w:r>
    </w:p>
    <w:p w14:paraId="3AF6364A" w14:textId="77777777" w:rsidR="003C164D" w:rsidRPr="00742762" w:rsidRDefault="00ED127B" w:rsidP="003C164D">
      <w:pPr>
        <w:pStyle w:val="ListParagraph"/>
        <w:numPr>
          <w:ilvl w:val="1"/>
          <w:numId w:val="9"/>
        </w:numPr>
        <w:tabs>
          <w:tab w:val="left" w:pos="839"/>
        </w:tabs>
        <w:spacing w:before="194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 xml:space="preserve">Presented </w:t>
      </w:r>
      <w:r w:rsidR="003C164D" w:rsidRPr="00742762">
        <w:rPr>
          <w:rFonts w:ascii="Times New Roman" w:hAnsi="Times New Roman" w:cs="Times New Roman"/>
          <w:i/>
          <w:iCs/>
          <w:sz w:val="24"/>
          <w:szCs w:val="24"/>
        </w:rPr>
        <w:t>epigenetic changes lead to promotion of neovascularization in esophageal squamous cell Carcinoma (ESCC)</w:t>
      </w:r>
      <w:r w:rsidR="003C164D" w:rsidRPr="00742762">
        <w:rPr>
          <w:rFonts w:ascii="Times New Roman" w:hAnsi="Times New Roman" w:cs="Times New Roman"/>
          <w:sz w:val="24"/>
          <w:szCs w:val="24"/>
        </w:rPr>
        <w:t xml:space="preserve"> </w:t>
      </w:r>
      <w:r w:rsidR="003C164D" w:rsidRPr="00ED127B">
        <w:rPr>
          <w:rFonts w:ascii="Times New Roman" w:hAnsi="Times New Roman" w:cs="Times New Roman"/>
          <w:sz w:val="24"/>
          <w:szCs w:val="24"/>
        </w:rPr>
        <w:t>at the 44th All India Cell Biology Conference</w:t>
      </w:r>
      <w:r w:rsidR="003C164D" w:rsidRPr="00742762">
        <w:rPr>
          <w:rFonts w:ascii="Times New Roman" w:hAnsi="Times New Roman" w:cs="Times New Roman"/>
          <w:sz w:val="24"/>
          <w:szCs w:val="24"/>
        </w:rPr>
        <w:t xml:space="preserve"> held</w:t>
      </w:r>
      <w:r w:rsidR="003C164D" w:rsidRPr="0074276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C164D" w:rsidRPr="00742762">
        <w:rPr>
          <w:rFonts w:ascii="Times New Roman" w:hAnsi="Times New Roman" w:cs="Times New Roman"/>
          <w:sz w:val="24"/>
          <w:szCs w:val="24"/>
        </w:rPr>
        <w:t>at</w:t>
      </w:r>
      <w:r w:rsidR="003C164D" w:rsidRPr="00742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C164D" w:rsidRPr="00742762">
        <w:rPr>
          <w:rFonts w:ascii="Times New Roman" w:hAnsi="Times New Roman" w:cs="Times New Roman"/>
          <w:sz w:val="24"/>
          <w:szCs w:val="24"/>
        </w:rPr>
        <w:t>the</w:t>
      </w:r>
      <w:r w:rsidR="003C164D" w:rsidRPr="0074276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C164D" w:rsidRPr="00742762">
        <w:rPr>
          <w:rFonts w:ascii="Times New Roman" w:hAnsi="Times New Roman" w:cs="Times New Roman"/>
          <w:sz w:val="24"/>
          <w:szCs w:val="24"/>
        </w:rPr>
        <w:t>University of Kashmir, Srinagar from September 2-3, 2022</w:t>
      </w:r>
    </w:p>
    <w:p w14:paraId="35F45358" w14:textId="5CF8128C" w:rsidR="003C164D" w:rsidRPr="00742762" w:rsidRDefault="003C164D" w:rsidP="003C164D">
      <w:pPr>
        <w:pStyle w:val="ListParagraph"/>
        <w:numPr>
          <w:ilvl w:val="1"/>
          <w:numId w:val="9"/>
        </w:numPr>
        <w:tabs>
          <w:tab w:val="left" w:pos="839"/>
        </w:tabs>
        <w:spacing w:before="194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Presented</w:t>
      </w:r>
      <w:r w:rsidRPr="00742762">
        <w:rPr>
          <w:rFonts w:ascii="Times New Roman" w:hAnsi="Times New Roman" w:cs="Times New Roman"/>
          <w:sz w:val="24"/>
          <w:szCs w:val="24"/>
        </w:rPr>
        <w:t xml:space="preserve"> </w:t>
      </w:r>
      <w:r w:rsidRPr="00742762">
        <w:rPr>
          <w:rFonts w:ascii="Times New Roman" w:hAnsi="Times New Roman" w:cs="Times New Roman"/>
          <w:i/>
          <w:iCs/>
          <w:sz w:val="24"/>
          <w:szCs w:val="24"/>
        </w:rPr>
        <w:t>Role</w:t>
      </w:r>
      <w:r w:rsidRPr="00742762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742762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742762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742762">
        <w:rPr>
          <w:rFonts w:ascii="Times New Roman" w:hAnsi="Times New Roman" w:cs="Times New Roman"/>
          <w:i/>
          <w:iCs/>
          <w:sz w:val="24"/>
          <w:szCs w:val="24"/>
        </w:rPr>
        <w:t>Histone</w:t>
      </w:r>
      <w:r w:rsidRPr="00742762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742762">
        <w:rPr>
          <w:rFonts w:ascii="Times New Roman" w:hAnsi="Times New Roman" w:cs="Times New Roman"/>
          <w:i/>
          <w:iCs/>
          <w:spacing w:val="-2"/>
          <w:sz w:val="24"/>
          <w:szCs w:val="24"/>
        </w:rPr>
        <w:t>deacetyl-</w:t>
      </w:r>
      <w:r w:rsidRPr="00742762">
        <w:rPr>
          <w:rFonts w:ascii="Times New Roman" w:hAnsi="Times New Roman" w:cs="Times New Roman"/>
          <w:i/>
          <w:iCs/>
          <w:sz w:val="24"/>
          <w:szCs w:val="24"/>
        </w:rPr>
        <w:t xml:space="preserve"> transferases in the Vasculature formation in Esophageal Squamous Cell Carcinoma</w:t>
      </w:r>
      <w:r w:rsidRPr="00742762">
        <w:rPr>
          <w:rFonts w:ascii="Times New Roman" w:hAnsi="Times New Roman" w:cs="Times New Roman"/>
          <w:sz w:val="24"/>
          <w:szCs w:val="24"/>
        </w:rPr>
        <w:t xml:space="preserve"> at International Conference on Recent Advances in Biomedical Sciences and Regenerative Medicine (RABSRM)</w:t>
      </w:r>
    </w:p>
    <w:p w14:paraId="13365C0E" w14:textId="77777777" w:rsidR="005A6397" w:rsidRPr="00742762" w:rsidRDefault="003C164D" w:rsidP="005A63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sz w:val="24"/>
          <w:szCs w:val="24"/>
        </w:rPr>
        <w:t xml:space="preserve">Presnted </w:t>
      </w:r>
      <w:r w:rsidRPr="00742762">
        <w:rPr>
          <w:rFonts w:ascii="Times New Roman" w:hAnsi="Times New Roman" w:cs="Times New Roman"/>
          <w:i/>
          <w:iCs/>
          <w:sz w:val="24"/>
          <w:szCs w:val="24"/>
        </w:rPr>
        <w:t>epigenetic changes lead to promotion of neovascularization in esophageal squamous cell Carcinoma (ESCC)</w:t>
      </w:r>
      <w:r w:rsidRPr="00742762">
        <w:rPr>
          <w:rFonts w:ascii="Times New Roman" w:hAnsi="Times New Roman" w:cs="Times New Roman"/>
          <w:sz w:val="24"/>
          <w:szCs w:val="24"/>
        </w:rPr>
        <w:t xml:space="preserve"> at 16th International Cancer Symposium on Translational Chemoprevention and </w:t>
      </w:r>
      <w:r w:rsidR="005A6397" w:rsidRPr="00742762">
        <w:rPr>
          <w:rFonts w:ascii="Times New Roman" w:hAnsi="Times New Roman" w:cs="Times New Roman"/>
          <w:sz w:val="24"/>
          <w:szCs w:val="24"/>
        </w:rPr>
        <w:t>Brainstorming</w:t>
      </w:r>
      <w:r w:rsidRPr="00742762">
        <w:rPr>
          <w:rFonts w:ascii="Times New Roman" w:hAnsi="Times New Roman" w:cs="Times New Roman"/>
          <w:sz w:val="24"/>
          <w:szCs w:val="24"/>
        </w:rPr>
        <w:t xml:space="preserve"> </w:t>
      </w:r>
      <w:r w:rsidR="005A6397" w:rsidRPr="00742762">
        <w:rPr>
          <w:rFonts w:ascii="Times New Roman" w:hAnsi="Times New Roman" w:cs="Times New Roman"/>
          <w:sz w:val="24"/>
          <w:szCs w:val="24"/>
        </w:rPr>
        <w:t>organized</w:t>
      </w:r>
      <w:r w:rsidRPr="00742762">
        <w:rPr>
          <w:rFonts w:ascii="Times New Roman" w:hAnsi="Times New Roman" w:cs="Times New Roman"/>
          <w:sz w:val="24"/>
          <w:szCs w:val="24"/>
        </w:rPr>
        <w:t xml:space="preserve"> by Jawaharlal Nehru University, New Delhi-110067</w:t>
      </w:r>
      <w:r w:rsidR="005A6397" w:rsidRPr="00742762">
        <w:rPr>
          <w:rFonts w:ascii="Times New Roman" w:hAnsi="Times New Roman" w:cs="Times New Roman"/>
          <w:sz w:val="24"/>
          <w:szCs w:val="24"/>
        </w:rPr>
        <w:t xml:space="preserve"> from 18-19 November 2022</w:t>
      </w:r>
    </w:p>
    <w:p w14:paraId="788109BE" w14:textId="77777777" w:rsidR="005A6397" w:rsidRPr="00742762" w:rsidRDefault="00ED127B" w:rsidP="0047039D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sz w:val="24"/>
          <w:szCs w:val="24"/>
        </w:rPr>
        <w:t>Participated in the 7th Hands-On Workshop on</w:t>
      </w:r>
      <w:r w:rsidR="005A6397" w:rsidRPr="00742762">
        <w:rPr>
          <w:rFonts w:ascii="Times New Roman" w:hAnsi="Times New Roman" w:cs="Times New Roman"/>
          <w:sz w:val="24"/>
          <w:szCs w:val="24"/>
        </w:rPr>
        <w:t>,</w:t>
      </w:r>
      <w:r w:rsidRPr="00742762">
        <w:rPr>
          <w:rFonts w:ascii="Times New Roman" w:hAnsi="Times New Roman" w:cs="Times New Roman"/>
          <w:sz w:val="24"/>
          <w:szCs w:val="24"/>
        </w:rPr>
        <w:t xml:space="preserve"> </w:t>
      </w:r>
      <w:r w:rsidR="005A6397" w:rsidRPr="00742762">
        <w:rPr>
          <w:rFonts w:ascii="Times New Roman" w:hAnsi="Times New Roman" w:cs="Times New Roman"/>
          <w:sz w:val="24"/>
          <w:szCs w:val="24"/>
        </w:rPr>
        <w:t xml:space="preserve">‘Handling and care of Laboratory animals’ at School of Life science, JNU, New Delhi India </w:t>
      </w:r>
    </w:p>
    <w:p w14:paraId="45DC9FA6" w14:textId="3EE12B1D" w:rsidR="005A6397" w:rsidRPr="00742762" w:rsidRDefault="005A6397" w:rsidP="005A63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762">
        <w:rPr>
          <w:rFonts w:ascii="Times New Roman" w:hAnsi="Times New Roman" w:cs="Times New Roman"/>
          <w:sz w:val="24"/>
          <w:szCs w:val="24"/>
        </w:rPr>
        <w:t>Handling and work experience in Cell derived xenograft in Nude mice</w:t>
      </w:r>
    </w:p>
    <w:p w14:paraId="3A5293C5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C22995">
          <v:rect id="_x0000_i1036" style="width:0;height:1.5pt" o:hralign="center" o:hrstd="t" o:hr="t" fillcolor="#a0a0a0" stroked="f"/>
        </w:pict>
      </w:r>
    </w:p>
    <w:p w14:paraId="0CFBAE5B" w14:textId="77777777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REFEREES</w:t>
      </w:r>
    </w:p>
    <w:p w14:paraId="4B3D27D9" w14:textId="77777777" w:rsidR="005A6397" w:rsidRPr="00742762" w:rsidRDefault="00ED127B" w:rsidP="005A6397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Prof. Nazir Ahmad Dar</w:t>
      </w:r>
      <w:r w:rsidRPr="00ED12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127B">
        <w:rPr>
          <w:rFonts w:ascii="Times New Roman" w:hAnsi="Times New Roman" w:cs="Times New Roman"/>
          <w:sz w:val="24"/>
          <w:szCs w:val="24"/>
        </w:rPr>
        <w:t>Department of Biochemistry,</w:t>
      </w:r>
    </w:p>
    <w:p w14:paraId="2BC0113F" w14:textId="2B9511B0" w:rsidR="005A6397" w:rsidRPr="00742762" w:rsidRDefault="00ED127B" w:rsidP="005A6397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University of Kashmir</w:t>
      </w:r>
      <w:r w:rsidRPr="00ED127B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6" w:history="1">
        <w:r w:rsidR="005A6397" w:rsidRPr="00ED127B">
          <w:rPr>
            <w:rStyle w:val="Hyperlink"/>
            <w:rFonts w:ascii="Times New Roman" w:hAnsi="Times New Roman" w:cs="Times New Roman"/>
            <w:sz w:val="24"/>
            <w:szCs w:val="24"/>
          </w:rPr>
          <w:t>nazirramzan@uok.edu.in</w:t>
        </w:r>
      </w:hyperlink>
    </w:p>
    <w:p w14:paraId="2E5C9EF8" w14:textId="6BAB754E" w:rsidR="00ED127B" w:rsidRPr="00742762" w:rsidRDefault="00ED127B" w:rsidP="005A6397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Phone: +91-9906654747</w:t>
      </w:r>
    </w:p>
    <w:p w14:paraId="3F4F73C7" w14:textId="77777777" w:rsidR="005A6397" w:rsidRPr="00ED127B" w:rsidRDefault="005A6397" w:rsidP="005A63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67752A5" w14:textId="77777777" w:rsidR="005A6397" w:rsidRPr="00742762" w:rsidRDefault="00ED127B" w:rsidP="005A6397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Prof. Rana P. Singh</w:t>
      </w:r>
      <w:r w:rsidRPr="00ED12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127B">
        <w:rPr>
          <w:rFonts w:ascii="Times New Roman" w:hAnsi="Times New Roman" w:cs="Times New Roman"/>
          <w:sz w:val="24"/>
          <w:szCs w:val="24"/>
        </w:rPr>
        <w:t xml:space="preserve">School of Life Sciences, </w:t>
      </w:r>
    </w:p>
    <w:p w14:paraId="324B55A1" w14:textId="047267E6" w:rsidR="00ED127B" w:rsidRPr="00742762" w:rsidRDefault="00ED127B" w:rsidP="005A6397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lastRenderedPageBreak/>
        <w:t>JNU, New Delhi</w:t>
      </w:r>
      <w:r w:rsidRPr="00ED127B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7" w:history="1">
        <w:r w:rsidR="005A6397" w:rsidRPr="00ED127B">
          <w:rPr>
            <w:rStyle w:val="Hyperlink"/>
            <w:rFonts w:ascii="Times New Roman" w:hAnsi="Times New Roman" w:cs="Times New Roman"/>
            <w:sz w:val="24"/>
            <w:szCs w:val="24"/>
          </w:rPr>
          <w:t>rana_singh@mail.jnu.ac.in</w:t>
        </w:r>
      </w:hyperlink>
    </w:p>
    <w:p w14:paraId="5A23969E" w14:textId="77777777" w:rsidR="005A6397" w:rsidRPr="00742762" w:rsidRDefault="005A6397" w:rsidP="005A63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08642E4" w14:textId="77777777" w:rsidR="005A6397" w:rsidRPr="00742762" w:rsidRDefault="005A6397" w:rsidP="005A6397">
      <w:pPr>
        <w:pStyle w:val="TableParagraph"/>
        <w:numPr>
          <w:ilvl w:val="0"/>
          <w:numId w:val="11"/>
        </w:numPr>
        <w:spacing w:after="0" w:line="276" w:lineRule="auto"/>
        <w:ind w:right="1388"/>
        <w:rPr>
          <w:sz w:val="24"/>
          <w:szCs w:val="24"/>
        </w:rPr>
      </w:pPr>
      <w:r w:rsidRPr="00742762">
        <w:rPr>
          <w:b/>
          <w:sz w:val="24"/>
          <w:szCs w:val="24"/>
        </w:rPr>
        <w:t xml:space="preserve">Dr. Mohd Jamal Dar </w:t>
      </w:r>
    </w:p>
    <w:p w14:paraId="3487E468" w14:textId="77777777" w:rsidR="005A6397" w:rsidRPr="00742762" w:rsidRDefault="005A6397" w:rsidP="005A6397">
      <w:pPr>
        <w:pStyle w:val="TableParagraph"/>
        <w:spacing w:after="0" w:line="276" w:lineRule="auto"/>
        <w:ind w:left="724" w:right="1388"/>
        <w:rPr>
          <w:sz w:val="24"/>
          <w:szCs w:val="24"/>
        </w:rPr>
      </w:pPr>
      <w:r w:rsidRPr="00742762">
        <w:rPr>
          <w:sz w:val="24"/>
          <w:szCs w:val="24"/>
        </w:rPr>
        <w:t>Senior</w:t>
      </w:r>
      <w:r w:rsidRPr="00742762">
        <w:rPr>
          <w:spacing w:val="-15"/>
          <w:sz w:val="24"/>
          <w:szCs w:val="24"/>
        </w:rPr>
        <w:t xml:space="preserve"> </w:t>
      </w:r>
      <w:r w:rsidRPr="00742762">
        <w:rPr>
          <w:sz w:val="24"/>
          <w:szCs w:val="24"/>
        </w:rPr>
        <w:t>Principal</w:t>
      </w:r>
      <w:r w:rsidRPr="00742762">
        <w:rPr>
          <w:spacing w:val="-15"/>
          <w:sz w:val="24"/>
          <w:szCs w:val="24"/>
        </w:rPr>
        <w:t xml:space="preserve"> </w:t>
      </w:r>
      <w:r w:rsidRPr="00742762">
        <w:rPr>
          <w:sz w:val="24"/>
          <w:szCs w:val="24"/>
        </w:rPr>
        <w:t xml:space="preserve">Scientist </w:t>
      </w:r>
    </w:p>
    <w:p w14:paraId="41F37ACF" w14:textId="0E660683" w:rsidR="005A6397" w:rsidRPr="00742762" w:rsidRDefault="005A6397" w:rsidP="005A6397">
      <w:pPr>
        <w:pStyle w:val="TableParagraph"/>
        <w:spacing w:after="0" w:line="276" w:lineRule="auto"/>
        <w:ind w:left="724" w:right="1388"/>
        <w:rPr>
          <w:spacing w:val="-2"/>
          <w:sz w:val="24"/>
          <w:szCs w:val="24"/>
        </w:rPr>
      </w:pPr>
      <w:r w:rsidRPr="00742762">
        <w:rPr>
          <w:sz w:val="24"/>
          <w:szCs w:val="24"/>
        </w:rPr>
        <w:t>Pharmacology Division, CSIR</w:t>
      </w:r>
      <w:r w:rsidRPr="00742762">
        <w:rPr>
          <w:spacing w:val="-1"/>
          <w:sz w:val="24"/>
          <w:szCs w:val="24"/>
        </w:rPr>
        <w:t xml:space="preserve"> </w:t>
      </w:r>
      <w:r w:rsidRPr="00742762">
        <w:rPr>
          <w:sz w:val="24"/>
          <w:szCs w:val="24"/>
        </w:rPr>
        <w:t>– Indian</w:t>
      </w:r>
      <w:r w:rsidRPr="00742762">
        <w:rPr>
          <w:spacing w:val="-1"/>
          <w:sz w:val="24"/>
          <w:szCs w:val="24"/>
        </w:rPr>
        <w:t xml:space="preserve"> </w:t>
      </w:r>
      <w:r w:rsidRPr="00742762">
        <w:rPr>
          <w:sz w:val="24"/>
          <w:szCs w:val="24"/>
        </w:rPr>
        <w:t>Institute</w:t>
      </w:r>
      <w:r w:rsidRPr="00742762">
        <w:rPr>
          <w:spacing w:val="-3"/>
          <w:sz w:val="24"/>
          <w:szCs w:val="24"/>
        </w:rPr>
        <w:t xml:space="preserve"> </w:t>
      </w:r>
      <w:r w:rsidRPr="00742762">
        <w:rPr>
          <w:sz w:val="24"/>
          <w:szCs w:val="24"/>
        </w:rPr>
        <w:t xml:space="preserve">of </w:t>
      </w:r>
      <w:r w:rsidRPr="00742762">
        <w:rPr>
          <w:spacing w:val="-2"/>
          <w:sz w:val="24"/>
          <w:szCs w:val="24"/>
        </w:rPr>
        <w:t xml:space="preserve">Integrative </w:t>
      </w:r>
      <w:r w:rsidRPr="00742762">
        <w:rPr>
          <w:sz w:val="24"/>
          <w:szCs w:val="24"/>
        </w:rPr>
        <w:t xml:space="preserve">Medicine, </w:t>
      </w:r>
    </w:p>
    <w:p w14:paraId="5E3CA61A" w14:textId="77777777" w:rsidR="005A6397" w:rsidRPr="00742762" w:rsidRDefault="005A6397" w:rsidP="005A6397">
      <w:pPr>
        <w:pStyle w:val="TableParagraph"/>
        <w:spacing w:after="0" w:line="276" w:lineRule="auto"/>
        <w:ind w:left="724" w:right="1388"/>
        <w:rPr>
          <w:sz w:val="24"/>
          <w:szCs w:val="24"/>
        </w:rPr>
      </w:pPr>
      <w:r w:rsidRPr="00742762">
        <w:rPr>
          <w:sz w:val="24"/>
          <w:szCs w:val="24"/>
        </w:rPr>
        <w:t>Canal</w:t>
      </w:r>
      <w:r w:rsidRPr="00742762">
        <w:rPr>
          <w:spacing w:val="-10"/>
          <w:sz w:val="24"/>
          <w:szCs w:val="24"/>
        </w:rPr>
        <w:t xml:space="preserve"> </w:t>
      </w:r>
      <w:r w:rsidRPr="00742762">
        <w:rPr>
          <w:sz w:val="24"/>
          <w:szCs w:val="24"/>
        </w:rPr>
        <w:t>Road,</w:t>
      </w:r>
      <w:r w:rsidRPr="00742762">
        <w:rPr>
          <w:spacing w:val="-10"/>
          <w:sz w:val="24"/>
          <w:szCs w:val="24"/>
        </w:rPr>
        <w:t xml:space="preserve"> </w:t>
      </w:r>
      <w:r w:rsidRPr="00742762">
        <w:rPr>
          <w:sz w:val="24"/>
          <w:szCs w:val="24"/>
        </w:rPr>
        <w:t>Jammu</w:t>
      </w:r>
      <w:r w:rsidRPr="00742762">
        <w:rPr>
          <w:spacing w:val="-9"/>
          <w:sz w:val="24"/>
          <w:szCs w:val="24"/>
        </w:rPr>
        <w:t xml:space="preserve"> </w:t>
      </w:r>
      <w:r w:rsidRPr="00742762">
        <w:rPr>
          <w:sz w:val="24"/>
          <w:szCs w:val="24"/>
        </w:rPr>
        <w:t>–</w:t>
      </w:r>
      <w:r w:rsidRPr="00742762">
        <w:rPr>
          <w:spacing w:val="-10"/>
          <w:sz w:val="24"/>
          <w:szCs w:val="24"/>
        </w:rPr>
        <w:t xml:space="preserve"> </w:t>
      </w:r>
      <w:r w:rsidRPr="00742762">
        <w:rPr>
          <w:sz w:val="24"/>
          <w:szCs w:val="24"/>
        </w:rPr>
        <w:t xml:space="preserve">180001 </w:t>
      </w:r>
    </w:p>
    <w:p w14:paraId="37C7CF0C" w14:textId="7B148B9B" w:rsidR="005A6397" w:rsidRPr="00742762" w:rsidRDefault="005A6397" w:rsidP="005A6397">
      <w:pPr>
        <w:pStyle w:val="TableParagraph"/>
        <w:spacing w:after="0" w:line="276" w:lineRule="auto"/>
        <w:ind w:left="724" w:right="1388"/>
        <w:rPr>
          <w:sz w:val="24"/>
          <w:szCs w:val="24"/>
        </w:rPr>
      </w:pPr>
      <w:r w:rsidRPr="00742762">
        <w:rPr>
          <w:sz w:val="24"/>
          <w:szCs w:val="24"/>
        </w:rPr>
        <w:t xml:space="preserve">Email: </w:t>
      </w:r>
      <w:hyperlink r:id="rId8">
        <w:r w:rsidRPr="00742762">
          <w:rPr>
            <w:color w:val="0000FF"/>
            <w:sz w:val="24"/>
            <w:szCs w:val="24"/>
            <w:u w:val="single" w:color="0000FF"/>
          </w:rPr>
          <w:t>jamal@iiim.res.in</w:t>
        </w:r>
      </w:hyperlink>
    </w:p>
    <w:p w14:paraId="0F20CA8C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5C1FEA9">
          <v:rect id="_x0000_i1037" style="width:0;height:1.5pt" o:hralign="center" o:hrstd="t" o:hr="t" fillcolor="#a0a0a0" stroked="f"/>
        </w:pict>
      </w:r>
    </w:p>
    <w:p w14:paraId="79843A30" w14:textId="77777777" w:rsidR="005A6397" w:rsidRPr="00742762" w:rsidRDefault="005A6397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71427" w14:textId="173C25D6" w:rsidR="00ED127B" w:rsidRPr="00ED127B" w:rsidRDefault="00ED127B" w:rsidP="00ED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27B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429D1E52" w14:textId="77777777" w:rsidR="00ED127B" w:rsidRPr="00ED127B" w:rsidRDefault="00ED127B" w:rsidP="00ED127B">
      <w:pPr>
        <w:rPr>
          <w:rFonts w:ascii="Times New Roman" w:hAnsi="Times New Roman" w:cs="Times New Roman"/>
          <w:sz w:val="24"/>
          <w:szCs w:val="24"/>
        </w:rPr>
      </w:pPr>
      <w:r w:rsidRPr="00ED127B">
        <w:rPr>
          <w:rFonts w:ascii="Times New Roman" w:hAnsi="Times New Roman" w:cs="Times New Roman"/>
          <w:sz w:val="24"/>
          <w:szCs w:val="24"/>
        </w:rPr>
        <w:t>I hereby declare that all the information furnished above is true to the best of my knowledge.</w:t>
      </w:r>
    </w:p>
    <w:p w14:paraId="20A0F6E6" w14:textId="77777777" w:rsidR="00ED127B" w:rsidRPr="00ED127B" w:rsidRDefault="000C5351" w:rsidP="00E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E5388D1">
          <v:rect id="_x0000_i1038" style="width:0;height:1.5pt" o:hralign="center" o:hrstd="t" o:hr="t" fillcolor="#a0a0a0" stroked="f"/>
        </w:pict>
      </w:r>
    </w:p>
    <w:sectPr w:rsidR="00ED127B" w:rsidRPr="00ED1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7C9"/>
    <w:multiLevelType w:val="multilevel"/>
    <w:tmpl w:val="B04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63BFE"/>
    <w:multiLevelType w:val="multilevel"/>
    <w:tmpl w:val="86F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A3931"/>
    <w:multiLevelType w:val="hybridMultilevel"/>
    <w:tmpl w:val="8D9AF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251B73"/>
    <w:multiLevelType w:val="multilevel"/>
    <w:tmpl w:val="61F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B635A"/>
    <w:multiLevelType w:val="multilevel"/>
    <w:tmpl w:val="841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80A9C"/>
    <w:multiLevelType w:val="multilevel"/>
    <w:tmpl w:val="5B00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94DF5"/>
    <w:multiLevelType w:val="multilevel"/>
    <w:tmpl w:val="DF9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43183"/>
    <w:multiLevelType w:val="multilevel"/>
    <w:tmpl w:val="4AE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A377A"/>
    <w:multiLevelType w:val="hybridMultilevel"/>
    <w:tmpl w:val="E40C33E8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6252382D"/>
    <w:multiLevelType w:val="multilevel"/>
    <w:tmpl w:val="BE52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A02975"/>
    <w:multiLevelType w:val="hybridMultilevel"/>
    <w:tmpl w:val="3786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269EE"/>
    <w:multiLevelType w:val="hybridMultilevel"/>
    <w:tmpl w:val="5C164760"/>
    <w:lvl w:ilvl="0" w:tplc="91CCEAC6">
      <w:numFmt w:val="bullet"/>
      <w:lvlText w:val=""/>
      <w:lvlJc w:val="left"/>
      <w:pPr>
        <w:ind w:left="47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AB658C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A4C47920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 w:tplc="38FEBB5E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4" w:tplc="A9F834B4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5" w:tplc="340066D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E738017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7" w:tplc="4BBA89E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 w:tplc="0436C5BC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zNzYzNDU2sjQ2NTBR0lEKTi0uzszPAykwqQUAkrGkQywAAAA="/>
  </w:docVars>
  <w:rsids>
    <w:rsidRoot w:val="00ED127B"/>
    <w:rsid w:val="000C28A1"/>
    <w:rsid w:val="000C5351"/>
    <w:rsid w:val="00185344"/>
    <w:rsid w:val="002D578F"/>
    <w:rsid w:val="003C164D"/>
    <w:rsid w:val="0047039D"/>
    <w:rsid w:val="004B5CF2"/>
    <w:rsid w:val="00546E32"/>
    <w:rsid w:val="00562EB1"/>
    <w:rsid w:val="005A6397"/>
    <w:rsid w:val="00742762"/>
    <w:rsid w:val="00824C9F"/>
    <w:rsid w:val="00E227C3"/>
    <w:rsid w:val="00E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C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4D"/>
  </w:style>
  <w:style w:type="paragraph" w:styleId="Heading1">
    <w:name w:val="heading 1"/>
    <w:basedOn w:val="Normal"/>
    <w:next w:val="Normal"/>
    <w:link w:val="Heading1Char"/>
    <w:uiPriority w:val="9"/>
    <w:qFormat/>
    <w:rsid w:val="00ED1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27B"/>
    <w:rPr>
      <w:b/>
      <w:bCs/>
      <w:smallCaps/>
      <w:color w:val="0F4761" w:themeColor="accent1" w:themeShade="BF"/>
      <w:spacing w:val="5"/>
    </w:rPr>
  </w:style>
  <w:style w:type="table" w:customStyle="1" w:styleId="GridTable1Light">
    <w:name w:val="Grid Table 1 Light"/>
    <w:basedOn w:val="TableNormal"/>
    <w:uiPriority w:val="46"/>
    <w:rsid w:val="00ED1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rsid w:val="003C16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C16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639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3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5A6397"/>
    <w:pPr>
      <w:ind w:left="50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4D"/>
  </w:style>
  <w:style w:type="paragraph" w:styleId="Heading1">
    <w:name w:val="heading 1"/>
    <w:basedOn w:val="Normal"/>
    <w:next w:val="Normal"/>
    <w:link w:val="Heading1Char"/>
    <w:uiPriority w:val="9"/>
    <w:qFormat/>
    <w:rsid w:val="00ED1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27B"/>
    <w:rPr>
      <w:b/>
      <w:bCs/>
      <w:smallCaps/>
      <w:color w:val="0F4761" w:themeColor="accent1" w:themeShade="BF"/>
      <w:spacing w:val="5"/>
    </w:rPr>
  </w:style>
  <w:style w:type="table" w:customStyle="1" w:styleId="GridTable1Light">
    <w:name w:val="Grid Table 1 Light"/>
    <w:basedOn w:val="TableNormal"/>
    <w:uiPriority w:val="46"/>
    <w:rsid w:val="00ED1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rsid w:val="003C16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C16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639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3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5A6397"/>
    <w:pPr>
      <w:ind w:left="5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al@iiim.res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na_singh@mail.jn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rramzan@uok.edu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Bhat, Firdous A., Ph.D.</dc:creator>
  <cp:lastModifiedBy>Adil</cp:lastModifiedBy>
  <cp:revision>3</cp:revision>
  <cp:lastPrinted>2024-10-06T07:34:00Z</cp:lastPrinted>
  <dcterms:created xsi:type="dcterms:W3CDTF">2025-01-27T12:10:00Z</dcterms:created>
  <dcterms:modified xsi:type="dcterms:W3CDTF">2025-02-08T05:24:00Z</dcterms:modified>
</cp:coreProperties>
</file>